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CD" w:rsidRPr="00B14DCD" w:rsidRDefault="00B14DCD" w:rsidP="00810B78">
      <w:pPr>
        <w:jc w:val="center"/>
        <w:rPr>
          <w:sz w:val="28"/>
          <w:szCs w:val="28"/>
        </w:rPr>
      </w:pPr>
      <w:r w:rsidRPr="00B14DCD">
        <w:rPr>
          <w:sz w:val="28"/>
          <w:szCs w:val="28"/>
        </w:rPr>
        <w:t>FORMATION ECRIRE POUR PENSER </w:t>
      </w:r>
      <w:r w:rsidR="00222E95">
        <w:rPr>
          <w:sz w:val="28"/>
          <w:szCs w:val="28"/>
        </w:rPr>
        <w:t>– Collège Claude Debussy, Aulnay/Bois</w:t>
      </w:r>
    </w:p>
    <w:p w:rsidR="002D7893" w:rsidRDefault="002D7893" w:rsidP="00810B78">
      <w:pPr>
        <w:jc w:val="center"/>
        <w:rPr>
          <w:b/>
          <w:sz w:val="28"/>
          <w:szCs w:val="28"/>
        </w:rPr>
      </w:pPr>
      <w:r w:rsidRPr="002D7893">
        <w:rPr>
          <w:b/>
          <w:sz w:val="28"/>
          <w:szCs w:val="28"/>
        </w:rPr>
        <w:t>VADE MECUM</w:t>
      </w:r>
    </w:p>
    <w:p w:rsidR="00B14DCD" w:rsidRDefault="00B14DCD" w:rsidP="00B14DCD">
      <w:pPr>
        <w:rPr>
          <w:b/>
          <w:sz w:val="28"/>
          <w:szCs w:val="28"/>
        </w:rPr>
      </w:pPr>
      <w:r w:rsidRPr="00B14DCD">
        <w:rPr>
          <w:b/>
          <w:sz w:val="28"/>
          <w:szCs w:val="28"/>
        </w:rPr>
        <w:t>Constat</w:t>
      </w:r>
      <w:r w:rsidR="00306430">
        <w:rPr>
          <w:b/>
          <w:sz w:val="28"/>
          <w:szCs w:val="28"/>
        </w:rPr>
        <w:t>s</w:t>
      </w:r>
      <w:r w:rsidRPr="00B14DCD">
        <w:rPr>
          <w:b/>
          <w:sz w:val="28"/>
          <w:szCs w:val="28"/>
        </w:rPr>
        <w:t xml:space="preserve"> de départ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4"/>
        <w:gridCol w:w="4842"/>
      </w:tblGrid>
      <w:tr w:rsidR="00B14DCD" w:rsidRPr="00034F14" w:rsidTr="000B0651">
        <w:tc>
          <w:tcPr>
            <w:tcW w:w="8359" w:type="dxa"/>
          </w:tcPr>
          <w:p w:rsidR="00B14DCD" w:rsidRPr="00034F14" w:rsidRDefault="00B14DCD" w:rsidP="000B0651">
            <w:pPr>
              <w:rPr>
                <w:i/>
                <w:sz w:val="28"/>
                <w:szCs w:val="28"/>
              </w:rPr>
            </w:pPr>
            <w:r w:rsidRPr="00034F14">
              <w:rPr>
                <w:i/>
                <w:sz w:val="28"/>
                <w:szCs w:val="28"/>
              </w:rPr>
              <w:t>Quelques difficultés constatées</w:t>
            </w:r>
          </w:p>
        </w:tc>
        <w:tc>
          <w:tcPr>
            <w:tcW w:w="6945" w:type="dxa"/>
          </w:tcPr>
          <w:p w:rsidR="00B14DCD" w:rsidRPr="00034F14" w:rsidRDefault="00B14DCD" w:rsidP="000B0651">
            <w:pPr>
              <w:rPr>
                <w:i/>
                <w:sz w:val="28"/>
                <w:szCs w:val="28"/>
              </w:rPr>
            </w:pPr>
            <w:r w:rsidRPr="00034F14">
              <w:rPr>
                <w:i/>
                <w:sz w:val="28"/>
                <w:szCs w:val="28"/>
              </w:rPr>
              <w:t>Quelques origines possibles</w:t>
            </w:r>
          </w:p>
        </w:tc>
      </w:tr>
      <w:tr w:rsidR="00B14DCD" w:rsidRPr="00B14DCD" w:rsidTr="000B0651">
        <w:tc>
          <w:tcPr>
            <w:tcW w:w="8359" w:type="dxa"/>
          </w:tcPr>
          <w:p w:rsidR="00C629DE" w:rsidRDefault="00C629DE" w:rsidP="000B0651">
            <w:pPr>
              <w:rPr>
                <w:sz w:val="28"/>
                <w:szCs w:val="28"/>
              </w:rPr>
            </w:pP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  <w:r w:rsidRPr="00B14DCD">
              <w:rPr>
                <w:sz w:val="28"/>
                <w:szCs w:val="28"/>
              </w:rPr>
              <w:t>Graphie</w:t>
            </w:r>
            <w:r w:rsidRPr="00B14DCD">
              <w:rPr>
                <w:sz w:val="28"/>
                <w:szCs w:val="28"/>
              </w:rPr>
              <w:sym w:font="Wingdings" w:char="F0E0"/>
            </w:r>
            <w:r w:rsidRPr="00B14DCD">
              <w:rPr>
                <w:sz w:val="28"/>
                <w:szCs w:val="28"/>
              </w:rPr>
              <w:t xml:space="preserve"> difficulté </w:t>
            </w:r>
            <w:r w:rsidR="003F2372">
              <w:rPr>
                <w:sz w:val="28"/>
                <w:szCs w:val="28"/>
              </w:rPr>
              <w:t>pour</w:t>
            </w:r>
            <w:r w:rsidRPr="00B14DCD">
              <w:rPr>
                <w:sz w:val="28"/>
                <w:szCs w:val="28"/>
              </w:rPr>
              <w:t xml:space="preserve"> relire certaines copies</w:t>
            </w:r>
            <w:r w:rsidR="003F2372">
              <w:rPr>
                <w:sz w:val="28"/>
                <w:szCs w:val="28"/>
              </w:rPr>
              <w:t>.</w:t>
            </w: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</w:p>
          <w:p w:rsidR="00B14DCD" w:rsidRPr="00B14DCD" w:rsidRDefault="003F2372" w:rsidP="000B0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Difficulté</w:t>
            </w:r>
            <w:r w:rsidR="00B14DCD" w:rsidRPr="00B14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pour les élèves à retranscrir</w:t>
            </w:r>
            <w:r w:rsidR="00B14DCD" w:rsidRPr="00B14DCD">
              <w:rPr>
                <w:sz w:val="28"/>
                <w:szCs w:val="28"/>
              </w:rPr>
              <w:t xml:space="preserve">e </w:t>
            </w:r>
            <w:r w:rsidR="0023166D" w:rsidRPr="00B14DCD">
              <w:rPr>
                <w:sz w:val="28"/>
                <w:szCs w:val="28"/>
              </w:rPr>
              <w:t>leur pensée</w:t>
            </w:r>
            <w:r w:rsidR="00B14DCD" w:rsidRPr="00B14DCD">
              <w:rPr>
                <w:sz w:val="28"/>
                <w:szCs w:val="28"/>
              </w:rPr>
              <w:t> :</w:t>
            </w:r>
            <w:r w:rsidR="00034F14">
              <w:rPr>
                <w:sz w:val="28"/>
                <w:szCs w:val="28"/>
              </w:rPr>
              <w:t xml:space="preserve"> ils</w:t>
            </w:r>
            <w:r w:rsidR="00B14DCD" w:rsidRPr="00B14DCD">
              <w:rPr>
                <w:sz w:val="28"/>
                <w:szCs w:val="28"/>
              </w:rPr>
              <w:t xml:space="preserve"> ne disent pas la même chose à l’oral (énoncé doté sens) et à l’écrit (énoncé ayant perdu son sens).</w:t>
            </w: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  <w:r w:rsidRPr="00B14DCD">
              <w:rPr>
                <w:sz w:val="28"/>
                <w:szCs w:val="28"/>
              </w:rPr>
              <w:t>N’envisagent pas l’écrit c</w:t>
            </w:r>
            <w:r w:rsidR="003F2372">
              <w:rPr>
                <w:sz w:val="28"/>
                <w:szCs w:val="28"/>
              </w:rPr>
              <w:t>omme destiné à être lu (même pa</w:t>
            </w:r>
            <w:r w:rsidRPr="00B14DCD">
              <w:rPr>
                <w:sz w:val="28"/>
                <w:szCs w:val="28"/>
              </w:rPr>
              <w:t>r eux-mêmes…)</w:t>
            </w: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  <w:r w:rsidRPr="00B14DCD">
              <w:rPr>
                <w:sz w:val="28"/>
                <w:szCs w:val="28"/>
              </w:rPr>
              <w:t xml:space="preserve">Pas de structure syntaxique </w:t>
            </w:r>
            <w:r w:rsidRPr="00B14DCD">
              <w:rPr>
                <w:sz w:val="28"/>
                <w:szCs w:val="28"/>
              </w:rPr>
              <w:sym w:font="Wingdings" w:char="F0E0"/>
            </w:r>
            <w:r w:rsidRPr="00B14DCD">
              <w:rPr>
                <w:sz w:val="28"/>
                <w:szCs w:val="28"/>
              </w:rPr>
              <w:t xml:space="preserve"> nécessité de traduire, de lire à haute voix… pour </w:t>
            </w:r>
            <w:r w:rsidR="00306430">
              <w:rPr>
                <w:sz w:val="28"/>
                <w:szCs w:val="28"/>
              </w:rPr>
              <w:t>comprendre. « Pensée – flux », non construite, a</w:t>
            </w:r>
            <w:r w:rsidRPr="00B14DCD">
              <w:rPr>
                <w:sz w:val="28"/>
                <w:szCs w:val="28"/>
              </w:rPr>
              <w:t>bsence de ponctuation.</w:t>
            </w: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  <w:r w:rsidRPr="00B14DCD">
              <w:rPr>
                <w:sz w:val="28"/>
                <w:szCs w:val="28"/>
              </w:rPr>
              <w:t>Lexique pauvre</w:t>
            </w: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629DE" w:rsidRDefault="00C629DE" w:rsidP="000B0651">
            <w:pPr>
              <w:rPr>
                <w:sz w:val="28"/>
                <w:szCs w:val="28"/>
              </w:rPr>
            </w:pP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  <w:r w:rsidRPr="00B14DCD">
              <w:rPr>
                <w:sz w:val="28"/>
                <w:szCs w:val="28"/>
              </w:rPr>
              <w:t xml:space="preserve">Les élèves ne lisent pas //// ne savent pas réellement lire (construire </w:t>
            </w:r>
            <w:r w:rsidR="003F2372">
              <w:rPr>
                <w:sz w:val="28"/>
                <w:szCs w:val="28"/>
              </w:rPr>
              <w:t xml:space="preserve">le sens de </w:t>
            </w:r>
            <w:r w:rsidRPr="00B14DCD">
              <w:rPr>
                <w:sz w:val="28"/>
                <w:szCs w:val="28"/>
              </w:rPr>
              <w:t>ce qu’ils lisent)</w:t>
            </w: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  <w:r w:rsidRPr="00B14DCD">
              <w:rPr>
                <w:sz w:val="28"/>
                <w:szCs w:val="28"/>
              </w:rPr>
              <w:t>Ils ont des connaissances mal construites, et font toujours les mêmes erreurs de langue. Il est nécessaire de déconstruire des structures syntaxiques fautives, des barbarismes.</w:t>
            </w: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  <w:r w:rsidRPr="00B14DCD">
              <w:rPr>
                <w:sz w:val="28"/>
                <w:szCs w:val="28"/>
              </w:rPr>
              <w:t>Ils voient l’écrit comme une contrainte donc le bâclent. Pas d’adhésion à la tâche demandée.</w:t>
            </w:r>
          </w:p>
          <w:p w:rsidR="00B14DCD" w:rsidRPr="00B14DCD" w:rsidRDefault="00B14DCD" w:rsidP="000B0651">
            <w:pPr>
              <w:rPr>
                <w:sz w:val="28"/>
                <w:szCs w:val="28"/>
              </w:rPr>
            </w:pPr>
          </w:p>
          <w:p w:rsidR="00B14DCD" w:rsidRPr="00B14DCD" w:rsidRDefault="0023166D" w:rsidP="000B0651">
            <w:pPr>
              <w:rPr>
                <w:sz w:val="28"/>
                <w:szCs w:val="28"/>
              </w:rPr>
            </w:pPr>
            <w:r w:rsidRPr="003F2372">
              <w:rPr>
                <w:b/>
                <w:sz w:val="28"/>
                <w:szCs w:val="28"/>
              </w:rPr>
              <w:t>Ecrire</w:t>
            </w:r>
            <w:r w:rsidR="00B14DCD" w:rsidRPr="003F2372">
              <w:rPr>
                <w:b/>
                <w:sz w:val="28"/>
                <w:szCs w:val="28"/>
              </w:rPr>
              <w:t xml:space="preserve"> c’est être capable d’être seul avec soi-même et avec sa pensée</w:t>
            </w:r>
            <w:r w:rsidR="00B14DCD" w:rsidRPr="00B14DCD">
              <w:rPr>
                <w:sz w:val="28"/>
                <w:szCs w:val="28"/>
              </w:rPr>
              <w:t xml:space="preserve"> </w:t>
            </w:r>
            <w:r w:rsidR="00B14DCD" w:rsidRPr="00B14DCD">
              <w:rPr>
                <w:sz w:val="28"/>
                <w:szCs w:val="28"/>
              </w:rPr>
              <w:sym w:font="Wingdings" w:char="F0E0"/>
            </w:r>
            <w:r w:rsidR="00B14DCD" w:rsidRPr="00B14DCD">
              <w:rPr>
                <w:sz w:val="28"/>
                <w:szCs w:val="28"/>
              </w:rPr>
              <w:t xml:space="preserve"> il faut réconcilier les élèves avec cette tâche. Créer des moments où les élèves écrivent avec plaisir.</w:t>
            </w:r>
          </w:p>
        </w:tc>
      </w:tr>
    </w:tbl>
    <w:p w:rsidR="00B14DCD" w:rsidRDefault="00B14DCD" w:rsidP="00B14DCD">
      <w:pPr>
        <w:rPr>
          <w:b/>
          <w:sz w:val="28"/>
          <w:szCs w:val="28"/>
        </w:rPr>
      </w:pPr>
    </w:p>
    <w:p w:rsidR="00B14DCD" w:rsidRPr="00B14DCD" w:rsidRDefault="00B14DCD" w:rsidP="00B14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Quelques pistes de remédiations pédagogiques</w:t>
      </w:r>
    </w:p>
    <w:p w:rsidR="002D7893" w:rsidRPr="00B14DCD" w:rsidRDefault="002D7893" w:rsidP="002D7893">
      <w:pPr>
        <w:rPr>
          <w:i/>
          <w:sz w:val="28"/>
          <w:szCs w:val="28"/>
        </w:rPr>
      </w:pPr>
      <w:r w:rsidRPr="002D7893">
        <w:rPr>
          <w:sz w:val="28"/>
          <w:szCs w:val="28"/>
          <w:u w:val="single"/>
        </w:rPr>
        <w:t>Geste graphomoteur :</w:t>
      </w:r>
      <w:r>
        <w:rPr>
          <w:sz w:val="28"/>
          <w:szCs w:val="28"/>
        </w:rPr>
        <w:t xml:space="preserve"> </w:t>
      </w:r>
      <w:r w:rsidR="00034F14">
        <w:rPr>
          <w:sz w:val="28"/>
          <w:szCs w:val="28"/>
        </w:rPr>
        <w:t xml:space="preserve">Au collège, ce geste est en pleine élaboration et demande à lui seul un réel effort aux élèves. Pour aider à sa progression, on peut </w:t>
      </w:r>
      <w:r>
        <w:rPr>
          <w:sz w:val="28"/>
          <w:szCs w:val="28"/>
        </w:rPr>
        <w:t xml:space="preserve">laisser les élèves en difficulté </w:t>
      </w:r>
      <w:r w:rsidR="00EA5E17">
        <w:rPr>
          <w:sz w:val="28"/>
          <w:szCs w:val="28"/>
        </w:rPr>
        <w:t xml:space="preserve">écrire </w:t>
      </w:r>
      <w:r>
        <w:rPr>
          <w:sz w:val="28"/>
          <w:szCs w:val="28"/>
        </w:rPr>
        <w:t xml:space="preserve">sur des feuilles de grand format, sans lignes, </w:t>
      </w:r>
      <w:r w:rsidR="00EA5E17">
        <w:rPr>
          <w:sz w:val="28"/>
          <w:szCs w:val="28"/>
        </w:rPr>
        <w:t>utilisées</w:t>
      </w:r>
      <w:r>
        <w:rPr>
          <w:sz w:val="28"/>
          <w:szCs w:val="28"/>
        </w:rPr>
        <w:t xml:space="preserve"> en orientation paysage. En </w:t>
      </w:r>
      <w:r w:rsidR="00EA5E17">
        <w:rPr>
          <w:sz w:val="28"/>
          <w:szCs w:val="28"/>
        </w:rPr>
        <w:t>Art P</w:t>
      </w:r>
      <w:r>
        <w:rPr>
          <w:sz w:val="28"/>
          <w:szCs w:val="28"/>
        </w:rPr>
        <w:t>lastique,</w:t>
      </w:r>
      <w:r w:rsidR="00B14DCD">
        <w:rPr>
          <w:sz w:val="28"/>
          <w:szCs w:val="28"/>
        </w:rPr>
        <w:t xml:space="preserve"> on </w:t>
      </w:r>
      <w:r w:rsidR="00034F14">
        <w:rPr>
          <w:sz w:val="28"/>
          <w:szCs w:val="28"/>
        </w:rPr>
        <w:t>peut travailler</w:t>
      </w:r>
      <w:r>
        <w:rPr>
          <w:sz w:val="28"/>
          <w:szCs w:val="28"/>
        </w:rPr>
        <w:t xml:space="preserve"> sur un très grand format, à la verticale, </w:t>
      </w:r>
      <w:r w:rsidR="00F46B91">
        <w:rPr>
          <w:sz w:val="28"/>
          <w:szCs w:val="28"/>
        </w:rPr>
        <w:t xml:space="preserve">cette activité </w:t>
      </w:r>
      <w:r>
        <w:rPr>
          <w:sz w:val="28"/>
          <w:szCs w:val="28"/>
        </w:rPr>
        <w:t>aide à libérer le geste graphomoteur</w:t>
      </w:r>
      <w:r w:rsidRPr="00B14DCD">
        <w:rPr>
          <w:i/>
          <w:sz w:val="28"/>
          <w:szCs w:val="28"/>
        </w:rPr>
        <w:t>.</w:t>
      </w:r>
      <w:r w:rsidR="00810B78" w:rsidRPr="00B14DCD">
        <w:rPr>
          <w:i/>
          <w:sz w:val="28"/>
          <w:szCs w:val="28"/>
        </w:rPr>
        <w:t xml:space="preserve"> En EPS, certaines activités permettant de développer la motricité fine (escrime, jeu de fléchette) peuvent être proposées.</w:t>
      </w:r>
    </w:p>
    <w:p w:rsidR="00810B78" w:rsidRDefault="002D7893" w:rsidP="002D7893">
      <w:pPr>
        <w:rPr>
          <w:sz w:val="28"/>
          <w:szCs w:val="28"/>
        </w:rPr>
      </w:pPr>
      <w:r w:rsidRPr="002D7893">
        <w:rPr>
          <w:sz w:val="28"/>
          <w:szCs w:val="28"/>
          <w:u w:val="single"/>
        </w:rPr>
        <w:t>Place du brouillon :</w:t>
      </w:r>
      <w:r w:rsidRPr="002D7893">
        <w:rPr>
          <w:sz w:val="28"/>
          <w:szCs w:val="28"/>
        </w:rPr>
        <w:t xml:space="preserve"> </w:t>
      </w:r>
      <w:r>
        <w:rPr>
          <w:sz w:val="28"/>
          <w:szCs w:val="28"/>
        </w:rPr>
        <w:t>à établir dès la sixième</w:t>
      </w:r>
      <w:r w:rsidR="00810B78">
        <w:rPr>
          <w:sz w:val="28"/>
          <w:szCs w:val="28"/>
        </w:rPr>
        <w:t xml:space="preserve">, dans toutes les disciplines. </w:t>
      </w:r>
    </w:p>
    <w:p w:rsidR="00B14DCD" w:rsidRDefault="00B14DCD" w:rsidP="002D7893">
      <w:pPr>
        <w:rPr>
          <w:sz w:val="28"/>
          <w:szCs w:val="28"/>
        </w:rPr>
      </w:pPr>
      <w:r>
        <w:rPr>
          <w:sz w:val="28"/>
          <w:szCs w:val="28"/>
        </w:rPr>
        <w:t>Les gestes du brouillon peuvent être construits avec les élèves à partir de la projection de brouillons d’écrivains ou de scientifiques.</w:t>
      </w:r>
    </w:p>
    <w:p w:rsidR="00810B78" w:rsidRPr="00B14DCD" w:rsidRDefault="00810B78" w:rsidP="002D7893">
      <w:pPr>
        <w:rPr>
          <w:i/>
          <w:sz w:val="28"/>
          <w:szCs w:val="28"/>
        </w:rPr>
      </w:pPr>
      <w:r w:rsidRPr="00B14DCD">
        <w:rPr>
          <w:i/>
          <w:sz w:val="28"/>
          <w:szCs w:val="28"/>
        </w:rPr>
        <w:t>Il est possible de :</w:t>
      </w:r>
    </w:p>
    <w:p w:rsidR="00810B78" w:rsidRPr="00B14DCD" w:rsidRDefault="00810B78" w:rsidP="00810B78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B14DCD">
        <w:rPr>
          <w:i/>
          <w:sz w:val="28"/>
          <w:szCs w:val="28"/>
        </w:rPr>
        <w:t>D</w:t>
      </w:r>
      <w:r w:rsidR="002D7893" w:rsidRPr="00B14DCD">
        <w:rPr>
          <w:i/>
          <w:sz w:val="28"/>
          <w:szCs w:val="28"/>
        </w:rPr>
        <w:t xml:space="preserve">onner une </w:t>
      </w:r>
      <w:r w:rsidRPr="00B14DCD">
        <w:rPr>
          <w:i/>
          <w:sz w:val="28"/>
          <w:szCs w:val="28"/>
        </w:rPr>
        <w:t>page en plus, un cadre en plus.</w:t>
      </w:r>
    </w:p>
    <w:p w:rsidR="00F46B91" w:rsidRDefault="00810B78" w:rsidP="00810B78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B14DCD">
        <w:rPr>
          <w:i/>
          <w:sz w:val="28"/>
          <w:szCs w:val="28"/>
        </w:rPr>
        <w:t>Laisser</w:t>
      </w:r>
      <w:r w:rsidR="002D7893" w:rsidRPr="00B14DCD">
        <w:rPr>
          <w:i/>
          <w:sz w:val="28"/>
          <w:szCs w:val="28"/>
        </w:rPr>
        <w:t xml:space="preserve"> aux élèves le temps de s’approprier le l’exercice sur le brouillon.</w:t>
      </w:r>
    </w:p>
    <w:p w:rsidR="002D7893" w:rsidRPr="00B14DCD" w:rsidRDefault="00F46B91" w:rsidP="00810B78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Mettre des feuilles de brouillon à la disposition des élèves dans la classe.</w:t>
      </w:r>
      <w:r w:rsidR="002D7893" w:rsidRPr="00B14DCD">
        <w:rPr>
          <w:i/>
          <w:sz w:val="28"/>
          <w:szCs w:val="28"/>
        </w:rPr>
        <w:t xml:space="preserve"> </w:t>
      </w:r>
    </w:p>
    <w:p w:rsidR="00810B78" w:rsidRPr="00B14DCD" w:rsidRDefault="00810B78" w:rsidP="00810B78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B14DCD">
        <w:rPr>
          <w:i/>
          <w:sz w:val="28"/>
          <w:szCs w:val="28"/>
        </w:rPr>
        <w:lastRenderedPageBreak/>
        <w:t xml:space="preserve">Donner </w:t>
      </w:r>
      <w:r w:rsidRPr="00B14DCD">
        <w:rPr>
          <w:i/>
          <w:sz w:val="28"/>
          <w:szCs w:val="28"/>
        </w:rPr>
        <w:t>une feu</w:t>
      </w:r>
      <w:r w:rsidRPr="00B14DCD">
        <w:rPr>
          <w:i/>
          <w:sz w:val="28"/>
          <w:szCs w:val="28"/>
        </w:rPr>
        <w:t>ille de préparation de l’écrit avec différents cadres (à adapter en fonction de la discipline)</w:t>
      </w:r>
      <w:r w:rsidRPr="00B14DCD">
        <w:rPr>
          <w:i/>
          <w:sz w:val="28"/>
          <w:szCs w:val="28"/>
        </w:rPr>
        <w:t xml:space="preserve">: </w:t>
      </w:r>
      <w:r w:rsidRPr="00B14DCD">
        <w:rPr>
          <w:i/>
          <w:sz w:val="28"/>
          <w:szCs w:val="28"/>
        </w:rPr>
        <w:t>connaissances du cours à réinvestir, vocabulaire à utiliser, connecteurs… En 3</w:t>
      </w:r>
      <w:r w:rsidRPr="00B14DCD">
        <w:rPr>
          <w:i/>
          <w:sz w:val="28"/>
          <w:szCs w:val="28"/>
          <w:vertAlign w:val="superscript"/>
        </w:rPr>
        <w:t>ème</w:t>
      </w:r>
      <w:r w:rsidRPr="00B14DCD">
        <w:rPr>
          <w:i/>
          <w:sz w:val="28"/>
          <w:szCs w:val="28"/>
        </w:rPr>
        <w:t>, ces cadres peuvent guider vers la planification (grandes idées à développer + exemples pour les illustrer).</w:t>
      </w:r>
    </w:p>
    <w:p w:rsidR="00810B78" w:rsidRPr="00B14DCD" w:rsidRDefault="00810B78" w:rsidP="00810B78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B14DCD">
        <w:rPr>
          <w:i/>
          <w:sz w:val="28"/>
          <w:szCs w:val="28"/>
        </w:rPr>
        <w:t xml:space="preserve">Bannir le typex, </w:t>
      </w:r>
      <w:r w:rsidRPr="00B14DCD">
        <w:rPr>
          <w:i/>
          <w:sz w:val="28"/>
          <w:szCs w:val="28"/>
        </w:rPr>
        <w:t>déculpabiliser par rapport au s</w:t>
      </w:r>
      <w:r w:rsidRPr="00B14DCD">
        <w:rPr>
          <w:i/>
          <w:sz w:val="28"/>
          <w:szCs w:val="28"/>
        </w:rPr>
        <w:t>oin : ils peuvent raturer, c’est même un signe tangible qu’ils ont travaillé, réfléchi. On peut leur</w:t>
      </w:r>
      <w:r w:rsidR="00F46B91">
        <w:rPr>
          <w:i/>
          <w:sz w:val="28"/>
          <w:szCs w:val="28"/>
        </w:rPr>
        <w:t xml:space="preserve"> en faire prendre conscience.</w:t>
      </w:r>
    </w:p>
    <w:p w:rsidR="00810B78" w:rsidRPr="00810B78" w:rsidRDefault="00810B78" w:rsidP="00810B78">
      <w:pPr>
        <w:pStyle w:val="Paragraphedeliste"/>
        <w:rPr>
          <w:sz w:val="28"/>
          <w:szCs w:val="28"/>
        </w:rPr>
      </w:pPr>
    </w:p>
    <w:p w:rsidR="00034F14" w:rsidRDefault="00810B78" w:rsidP="00636363">
      <w:pPr>
        <w:rPr>
          <w:sz w:val="28"/>
          <w:szCs w:val="28"/>
        </w:rPr>
      </w:pPr>
      <w:r w:rsidRPr="00810B78">
        <w:rPr>
          <w:sz w:val="28"/>
          <w:szCs w:val="28"/>
          <w:u w:val="single"/>
        </w:rPr>
        <w:t>Remédiation par les pairs</w:t>
      </w:r>
      <w:r>
        <w:rPr>
          <w:sz w:val="28"/>
          <w:szCs w:val="28"/>
        </w:rPr>
        <w:t> :</w:t>
      </w:r>
    </w:p>
    <w:p w:rsidR="00B14DCD" w:rsidRDefault="00034F14" w:rsidP="00636363">
      <w:pPr>
        <w:rPr>
          <w:sz w:val="28"/>
          <w:szCs w:val="28"/>
        </w:rPr>
      </w:pPr>
      <w:r>
        <w:rPr>
          <w:sz w:val="28"/>
          <w:szCs w:val="28"/>
        </w:rPr>
        <w:t>Après un premier jet, on peut donner à chaque élève quelques copies (par exemple : une bonne copie modélisante, deux copies moyennes</w:t>
      </w:r>
      <w:r w:rsidR="00F46B91">
        <w:rPr>
          <w:sz w:val="28"/>
          <w:szCs w:val="28"/>
        </w:rPr>
        <w:t>, une mauvaise copie). Pour chacune d’entre elle, l</w:t>
      </w:r>
      <w:r>
        <w:rPr>
          <w:sz w:val="28"/>
          <w:szCs w:val="28"/>
        </w:rPr>
        <w:t xml:space="preserve">’élève doit </w:t>
      </w:r>
      <w:r w:rsidR="00F46B91">
        <w:rPr>
          <w:sz w:val="28"/>
          <w:szCs w:val="28"/>
        </w:rPr>
        <w:t>rédiger un commentaire :</w:t>
      </w:r>
      <w:r>
        <w:rPr>
          <w:sz w:val="28"/>
          <w:szCs w:val="28"/>
        </w:rPr>
        <w:t xml:space="preserve"> ce qui est réussi </w:t>
      </w:r>
      <w:r w:rsidR="00F46B91">
        <w:rPr>
          <w:sz w:val="28"/>
          <w:szCs w:val="28"/>
        </w:rPr>
        <w:t xml:space="preserve">+ formulation de </w:t>
      </w:r>
      <w:r>
        <w:rPr>
          <w:sz w:val="28"/>
          <w:szCs w:val="28"/>
        </w:rPr>
        <w:t>quelques conseils pour améliorer la production. On lui rend ensuite sa copie annotée par ses pairs et il produit un second jet.</w:t>
      </w:r>
    </w:p>
    <w:p w:rsidR="00636363" w:rsidRPr="00034F14" w:rsidRDefault="00034F14" w:rsidP="00636363">
      <w:pPr>
        <w:rPr>
          <w:i/>
          <w:sz w:val="28"/>
          <w:szCs w:val="28"/>
        </w:rPr>
      </w:pPr>
      <w:r>
        <w:rPr>
          <w:i/>
          <w:sz w:val="28"/>
          <w:szCs w:val="28"/>
        </w:rPr>
        <w:t>On peut aussi, pour</w:t>
      </w:r>
      <w:r w:rsidR="00636363" w:rsidRPr="00034F14">
        <w:rPr>
          <w:i/>
          <w:sz w:val="28"/>
          <w:szCs w:val="28"/>
        </w:rPr>
        <w:t xml:space="preserve"> une production qui n’a pas été satisfaisant</w:t>
      </w:r>
      <w:r w:rsidR="002D7893" w:rsidRPr="00034F14">
        <w:rPr>
          <w:i/>
          <w:sz w:val="28"/>
          <w:szCs w:val="28"/>
        </w:rPr>
        <w:t>e</w:t>
      </w:r>
      <w:r w:rsidR="00F46B91">
        <w:rPr>
          <w:i/>
          <w:sz w:val="28"/>
          <w:szCs w:val="28"/>
        </w:rPr>
        <w:t>,</w:t>
      </w:r>
      <w:r w:rsidR="00636363" w:rsidRPr="00034F14">
        <w:rPr>
          <w:i/>
          <w:sz w:val="28"/>
          <w:szCs w:val="28"/>
        </w:rPr>
        <w:t xml:space="preserve"> partir d’un texte modélisant déconstruit </w:t>
      </w:r>
      <w:r w:rsidR="00636363" w:rsidRPr="00034F14">
        <w:rPr>
          <w:i/>
          <w:sz w:val="28"/>
          <w:szCs w:val="28"/>
        </w:rPr>
        <w:sym w:font="Wingdings" w:char="F0E0"/>
      </w:r>
      <w:r w:rsidR="00636363" w:rsidRPr="00034F14">
        <w:rPr>
          <w:i/>
          <w:sz w:val="28"/>
          <w:szCs w:val="28"/>
        </w:rPr>
        <w:t xml:space="preserve"> faire coller les parties dans l’ordre en argumentant </w:t>
      </w:r>
      <w:r w:rsidR="00F46B91">
        <w:rPr>
          <w:i/>
          <w:sz w:val="28"/>
          <w:szCs w:val="28"/>
        </w:rPr>
        <w:t xml:space="preserve">sur l’ordre choisi </w:t>
      </w:r>
      <w:r w:rsidR="00636363" w:rsidRPr="00034F14">
        <w:rPr>
          <w:i/>
          <w:sz w:val="28"/>
          <w:szCs w:val="28"/>
        </w:rPr>
        <w:t>puis s’en servir pour s’</w:t>
      </w:r>
      <w:r w:rsidR="002D7893" w:rsidRPr="00034F14">
        <w:rPr>
          <w:i/>
          <w:sz w:val="28"/>
          <w:szCs w:val="28"/>
        </w:rPr>
        <w:t>autocorriger</w:t>
      </w:r>
      <w:r w:rsidR="00636363" w:rsidRPr="00034F14">
        <w:rPr>
          <w:i/>
          <w:sz w:val="28"/>
          <w:szCs w:val="28"/>
        </w:rPr>
        <w:t xml:space="preserve"> lors d’une deuxième phase d’écriture.</w:t>
      </w:r>
    </w:p>
    <w:p w:rsidR="00B14DCD" w:rsidRDefault="00B14DCD" w:rsidP="00636363">
      <w:pPr>
        <w:rPr>
          <w:sz w:val="28"/>
          <w:szCs w:val="28"/>
        </w:rPr>
      </w:pPr>
    </w:p>
    <w:p w:rsidR="00B5694B" w:rsidRPr="00B14DCD" w:rsidRDefault="00B14DCD" w:rsidP="00636363">
      <w:pPr>
        <w:rPr>
          <w:sz w:val="28"/>
          <w:szCs w:val="28"/>
          <w:u w:val="single"/>
        </w:rPr>
      </w:pPr>
      <w:r w:rsidRPr="00B14DCD">
        <w:rPr>
          <w:sz w:val="28"/>
          <w:szCs w:val="28"/>
          <w:u w:val="single"/>
        </w:rPr>
        <w:t>Vers le plaisir d’écrire</w:t>
      </w:r>
    </w:p>
    <w:p w:rsidR="00CE0940" w:rsidRDefault="00B14DCD" w:rsidP="00636363">
      <w:pPr>
        <w:rPr>
          <w:sz w:val="28"/>
          <w:szCs w:val="28"/>
        </w:rPr>
      </w:pPr>
      <w:r>
        <w:rPr>
          <w:sz w:val="28"/>
          <w:szCs w:val="28"/>
        </w:rPr>
        <w:t xml:space="preserve">L’écriture longue permet à l’élève de travailler un texte sur plusieurs mois, </w:t>
      </w:r>
      <w:r w:rsidR="00034F14">
        <w:rPr>
          <w:sz w:val="28"/>
          <w:szCs w:val="28"/>
        </w:rPr>
        <w:t>sans la pression de la sanction-note immédiate, et de s’approprier cette écriture en cherchant par lui-même les remédiations pour améliorer sa qualité. Il reste à trouver le cadre qui permettrait de travailler suivant cette modalité (EPI ???)</w:t>
      </w:r>
      <w:r w:rsidR="009E111E">
        <w:rPr>
          <w:sz w:val="28"/>
          <w:szCs w:val="28"/>
        </w:rPr>
        <w:t xml:space="preserve"> …</w:t>
      </w:r>
    </w:p>
    <w:p w:rsidR="00892CE6" w:rsidRDefault="00892CE6" w:rsidP="00636363">
      <w:pPr>
        <w:rPr>
          <w:sz w:val="28"/>
          <w:szCs w:val="28"/>
        </w:rPr>
      </w:pPr>
    </w:p>
    <w:p w:rsidR="00892CE6" w:rsidRDefault="00892CE6" w:rsidP="00636363">
      <w:pPr>
        <w:rPr>
          <w:sz w:val="28"/>
          <w:szCs w:val="28"/>
        </w:rPr>
      </w:pPr>
    </w:p>
    <w:p w:rsidR="00892CE6" w:rsidRDefault="00892CE6" w:rsidP="00636363">
      <w:pPr>
        <w:rPr>
          <w:sz w:val="28"/>
          <w:szCs w:val="28"/>
        </w:rPr>
      </w:pPr>
      <w:r>
        <w:rPr>
          <w:sz w:val="28"/>
          <w:szCs w:val="28"/>
        </w:rPr>
        <w:t>Les différents gestes évoqués (</w:t>
      </w:r>
      <w:r w:rsidR="00EA5E17">
        <w:rPr>
          <w:sz w:val="28"/>
          <w:szCs w:val="28"/>
        </w:rPr>
        <w:t xml:space="preserve">aide à l’élaboration du geste graphomoteur, </w:t>
      </w:r>
      <w:r>
        <w:rPr>
          <w:sz w:val="28"/>
          <w:szCs w:val="28"/>
        </w:rPr>
        <w:t xml:space="preserve">pratique du brouillon, écriture en plusieurs jets voire écriture longue) contribuent à soulager la surcharge cognitive dont souffrent les élèves lorsqu’ils se livrent à la tâche d’écriture, extrêmement complexe pour eux. Ils aident également les élèves </w:t>
      </w:r>
      <w:r w:rsidR="00EA5E17">
        <w:rPr>
          <w:sz w:val="28"/>
          <w:szCs w:val="28"/>
        </w:rPr>
        <w:t xml:space="preserve">à </w:t>
      </w:r>
      <w:r>
        <w:rPr>
          <w:sz w:val="28"/>
          <w:szCs w:val="28"/>
        </w:rPr>
        <w:t>comprendre le sens des tâches que nous leur proposons et à investir l’écrit comme moyen de construire leur pensée.</w:t>
      </w:r>
    </w:p>
    <w:p w:rsidR="009E111E" w:rsidRDefault="009E111E" w:rsidP="009E111E">
      <w:pPr>
        <w:jc w:val="right"/>
        <w:rPr>
          <w:sz w:val="28"/>
          <w:szCs w:val="28"/>
        </w:rPr>
      </w:pPr>
    </w:p>
    <w:p w:rsidR="009E111E" w:rsidRPr="009E111E" w:rsidRDefault="009E111E" w:rsidP="009E111E">
      <w:pPr>
        <w:jc w:val="right"/>
        <w:rPr>
          <w:i/>
          <w:sz w:val="28"/>
          <w:szCs w:val="28"/>
        </w:rPr>
      </w:pPr>
      <w:r w:rsidRPr="009E111E">
        <w:rPr>
          <w:i/>
          <w:sz w:val="28"/>
          <w:szCs w:val="28"/>
        </w:rPr>
        <w:t xml:space="preserve">Synthèse rédigée par Laurence </w:t>
      </w:r>
      <w:proofErr w:type="spellStart"/>
      <w:r w:rsidRPr="009E111E">
        <w:rPr>
          <w:i/>
          <w:sz w:val="28"/>
          <w:szCs w:val="28"/>
        </w:rPr>
        <w:t>Kanouté</w:t>
      </w:r>
      <w:proofErr w:type="spellEnd"/>
      <w:r w:rsidRPr="009E111E">
        <w:rPr>
          <w:i/>
          <w:sz w:val="28"/>
          <w:szCs w:val="28"/>
        </w:rPr>
        <w:t>, PFA</w:t>
      </w:r>
    </w:p>
    <w:p w:rsidR="00CE0940" w:rsidRDefault="00CE0940" w:rsidP="00636363">
      <w:pPr>
        <w:rPr>
          <w:sz w:val="28"/>
          <w:szCs w:val="28"/>
        </w:rPr>
      </w:pPr>
    </w:p>
    <w:p w:rsidR="00E9240B" w:rsidRDefault="00E9240B" w:rsidP="00636363">
      <w:pPr>
        <w:rPr>
          <w:sz w:val="28"/>
          <w:szCs w:val="28"/>
        </w:rPr>
      </w:pPr>
    </w:p>
    <w:p w:rsidR="002D7893" w:rsidRPr="002D7893" w:rsidRDefault="002D7893">
      <w:pPr>
        <w:rPr>
          <w:sz w:val="28"/>
          <w:szCs w:val="28"/>
        </w:rPr>
      </w:pPr>
      <w:bookmarkStart w:id="0" w:name="_GoBack"/>
      <w:bookmarkEnd w:id="0"/>
    </w:p>
    <w:sectPr w:rsidR="002D7893" w:rsidRPr="002D7893" w:rsidSect="00810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51A6"/>
    <w:multiLevelType w:val="hybridMultilevel"/>
    <w:tmpl w:val="B8BA6148"/>
    <w:lvl w:ilvl="0" w:tplc="AA784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1122"/>
    <w:multiLevelType w:val="hybridMultilevel"/>
    <w:tmpl w:val="5DF63006"/>
    <w:lvl w:ilvl="0" w:tplc="FD8CA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3"/>
    <w:rsid w:val="00034F14"/>
    <w:rsid w:val="00222E95"/>
    <w:rsid w:val="0023166D"/>
    <w:rsid w:val="002D7893"/>
    <w:rsid w:val="00306430"/>
    <w:rsid w:val="003F2372"/>
    <w:rsid w:val="00474553"/>
    <w:rsid w:val="005558FA"/>
    <w:rsid w:val="00636363"/>
    <w:rsid w:val="00810B78"/>
    <w:rsid w:val="00892CE6"/>
    <w:rsid w:val="00921940"/>
    <w:rsid w:val="009E111E"/>
    <w:rsid w:val="00A75FDB"/>
    <w:rsid w:val="00B14DCD"/>
    <w:rsid w:val="00B40137"/>
    <w:rsid w:val="00B5694B"/>
    <w:rsid w:val="00BB0063"/>
    <w:rsid w:val="00C629DE"/>
    <w:rsid w:val="00CE0940"/>
    <w:rsid w:val="00E2647C"/>
    <w:rsid w:val="00E7148E"/>
    <w:rsid w:val="00E9240B"/>
    <w:rsid w:val="00EA5E17"/>
    <w:rsid w:val="00F46B91"/>
    <w:rsid w:val="00F4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1FDC"/>
  <w15:chartTrackingRefBased/>
  <w15:docId w15:val="{B974CFF5-F7F3-4EA8-868A-91BC7B7D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455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5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D790-7D1D-44F2-9BEC-A0F03CA3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KANOUTE</dc:creator>
  <cp:keywords/>
  <dc:description/>
  <cp:lastModifiedBy>Laurence KANOUTE</cp:lastModifiedBy>
  <cp:revision>14</cp:revision>
  <dcterms:created xsi:type="dcterms:W3CDTF">2016-12-08T13:49:00Z</dcterms:created>
  <dcterms:modified xsi:type="dcterms:W3CDTF">2016-12-10T14:43:00Z</dcterms:modified>
</cp:coreProperties>
</file>